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E0" w:rsidRPr="004664E0" w:rsidRDefault="004664E0" w:rsidP="004664E0">
      <w:pPr>
        <w:shd w:val="clear" w:color="auto" w:fill="FFFFFF"/>
        <w:spacing w:after="195" w:line="450" w:lineRule="atLeast"/>
        <w:outlineLvl w:val="1"/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</w:pPr>
      <w:r w:rsidRPr="004664E0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Circular 19</w:t>
      </w:r>
      <w:r w:rsidR="007E6A02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/2014 Análisis Financiero y Presupuestal</w:t>
      </w:r>
      <w:r w:rsidRPr="004664E0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. Etiqueta para Entrega de Informes 2014‏</w:t>
      </w:r>
    </w:p>
    <w:p w:rsidR="008C7153" w:rsidRDefault="008C7153"/>
    <w:p w:rsidR="004664E0" w:rsidRPr="004664E0" w:rsidRDefault="004664E0" w:rsidP="0046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64E0">
        <w:rPr>
          <w:rFonts w:ascii="Calibri" w:eastAsia="Times New Roman" w:hAnsi="Calibri" w:cs="Calibri"/>
          <w:color w:val="444444"/>
          <w:sz w:val="23"/>
          <w:szCs w:val="23"/>
          <w:shd w:val="clear" w:color="auto" w:fill="FFFFFF"/>
          <w:lang w:eastAsia="es-MX"/>
        </w:rPr>
        <w:t>Buen Día </w:t>
      </w:r>
    </w:p>
    <w:p w:rsidR="004664E0" w:rsidRPr="004664E0" w:rsidRDefault="004664E0" w:rsidP="004664E0">
      <w:pPr>
        <w:shd w:val="clear" w:color="auto" w:fill="FFFFFF"/>
        <w:spacing w:after="0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</w:p>
    <w:p w:rsidR="004664E0" w:rsidRPr="004664E0" w:rsidRDefault="004664E0" w:rsidP="004664E0">
      <w:pPr>
        <w:shd w:val="clear" w:color="auto" w:fill="FFFFFF"/>
        <w:spacing w:after="240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4664E0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Les enviamos la </w:t>
      </w:r>
      <w:r w:rsidRPr="004664E0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Etiqueta Oficial  para la entrega de informes 2014 (SAACG.Net)</w:t>
      </w:r>
    </w:p>
    <w:p w:rsidR="004664E0" w:rsidRPr="004664E0" w:rsidRDefault="004664E0" w:rsidP="004664E0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</w:p>
    <w:p w:rsidR="004664E0" w:rsidRPr="004664E0" w:rsidRDefault="004664E0" w:rsidP="004664E0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4664E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Atentamente </w:t>
      </w:r>
      <w:bookmarkStart w:id="0" w:name="_GoBack"/>
      <w:bookmarkEnd w:id="0"/>
    </w:p>
    <w:p w:rsidR="004664E0" w:rsidRPr="004664E0" w:rsidRDefault="004664E0" w:rsidP="004664E0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4664E0">
        <w:rPr>
          <w:rFonts w:ascii="Calibri" w:eastAsia="Times New Roman" w:hAnsi="Calibri" w:cs="Calibri"/>
          <w:color w:val="666666"/>
          <w:sz w:val="24"/>
          <w:szCs w:val="24"/>
          <w:lang w:eastAsia="es-MX"/>
        </w:rPr>
        <w:t> </w:t>
      </w:r>
      <w:r w:rsidRPr="004664E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Dpto. Análisis Financiero y Presupuestal </w:t>
      </w:r>
    </w:p>
    <w:p w:rsidR="004664E0" w:rsidRPr="004664E0" w:rsidRDefault="004664E0" w:rsidP="004664E0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4664E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Dir. Auditoría Financiera a Municipios</w:t>
      </w:r>
    </w:p>
    <w:p w:rsidR="004664E0" w:rsidRPr="004664E0" w:rsidRDefault="004664E0" w:rsidP="004664E0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4664E0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Auditoría Superior del Estado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526"/>
      </w:tblGrid>
      <w:tr w:rsidR="004664E0" w:rsidRPr="004664E0" w:rsidTr="004664E0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4664E0" w:rsidRPr="004664E0" w:rsidRDefault="004664E0" w:rsidP="004664E0">
            <w:pPr>
              <w:spacing w:after="0" w:line="258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</w:pPr>
            <w:r w:rsidRPr="004664E0"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  <w:t>Enviado: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4664E0" w:rsidRPr="004664E0" w:rsidRDefault="004664E0" w:rsidP="004664E0">
            <w:pPr>
              <w:spacing w:after="0" w:line="258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</w:pPr>
            <w:r w:rsidRPr="004664E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  <w:t>miércoles, 07 de mayo de 2014</w:t>
            </w:r>
          </w:p>
        </w:tc>
      </w:tr>
    </w:tbl>
    <w:p w:rsidR="004664E0" w:rsidRDefault="004664E0"/>
    <w:sectPr w:rsidR="004664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E0"/>
    <w:rsid w:val="004664E0"/>
    <w:rsid w:val="007E6A02"/>
    <w:rsid w:val="008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66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64E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4664E0"/>
  </w:style>
  <w:style w:type="paragraph" w:customStyle="1" w:styleId="ecxmsonormal">
    <w:name w:val="ecxmsonormal"/>
    <w:basedOn w:val="Normal"/>
    <w:rsid w:val="0046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66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64E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4664E0"/>
  </w:style>
  <w:style w:type="paragraph" w:customStyle="1" w:styleId="ecxmsonormal">
    <w:name w:val="ecxmsonormal"/>
    <w:basedOn w:val="Normal"/>
    <w:rsid w:val="0046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2014-05-21T23:23:00Z</dcterms:created>
  <dcterms:modified xsi:type="dcterms:W3CDTF">2015-05-28T20:29:00Z</dcterms:modified>
</cp:coreProperties>
</file>